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24" w:rsidRPr="00EB5002" w:rsidRDefault="00EB5002" w:rsidP="00441224">
      <w:pPr>
        <w:spacing w:after="0"/>
        <w:rPr>
          <w:b/>
          <w:sz w:val="28"/>
          <w:szCs w:val="28"/>
          <w:lang w:val="en-US"/>
        </w:rPr>
      </w:pPr>
      <w:proofErr w:type="spellStart"/>
      <w:r w:rsidRPr="00EB5002">
        <w:rPr>
          <w:b/>
          <w:sz w:val="28"/>
          <w:szCs w:val="28"/>
          <w:lang w:val="en-US"/>
        </w:rPr>
        <w:t>Nr</w:t>
      </w:r>
      <w:proofErr w:type="spellEnd"/>
      <w:r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Pr="00EB5002">
        <w:rPr>
          <w:b/>
          <w:sz w:val="28"/>
          <w:szCs w:val="28"/>
          <w:lang w:val="en-US"/>
        </w:rPr>
        <w:t xml:space="preserve"> </w:t>
      </w:r>
    </w:p>
    <w:p w:rsidR="00EB5002" w:rsidRPr="00EB5002" w:rsidRDefault="00EB5002" w:rsidP="00EB5002">
      <w:pPr>
        <w:rPr>
          <w:b/>
          <w:sz w:val="28"/>
          <w:szCs w:val="28"/>
          <w:lang w:val="en-US"/>
        </w:rPr>
      </w:pP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</w:p>
    <w:p w:rsidR="00485D1F" w:rsidRDefault="00485D1F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EXPUNERE DE MOTIVE</w:t>
      </w:r>
    </w:p>
    <w:p w:rsidR="0045152B" w:rsidRDefault="0045152B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aprobarea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Protocolului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stabilirea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unor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masuri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reglementarea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modului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folosința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imobilului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teren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suprafață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22553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bunurilor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rezultate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urmare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lucrărilor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executate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Depozitul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neconform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deșeuri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urbane Dej-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închis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din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cadrul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obiectivului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investiții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Închiderea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depozitelor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urbane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neconforme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județul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Cluj</w:t>
      </w:r>
      <w:r w:rsidR="00BB2E1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Dej</w:t>
      </w:r>
      <w:proofErr w:type="gram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" ,</w:t>
      </w:r>
      <w:proofErr w:type="gram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Sistem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Management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Integrat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Deșeurilor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Județul</w:t>
      </w:r>
      <w:proofErr w:type="spellEnd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b/>
          <w:sz w:val="28"/>
          <w:szCs w:val="28"/>
          <w:lang w:val="en-US"/>
        </w:rPr>
        <w:t>Cluj"</w:t>
      </w:r>
      <w:r w:rsidR="000C2A91">
        <w:rPr>
          <w:rFonts w:ascii="Times New Roman" w:hAnsi="Times New Roman" w:cs="Times New Roman"/>
          <w:b/>
          <w:sz w:val="28"/>
          <w:szCs w:val="28"/>
          <w:lang w:val="en-US"/>
        </w:rPr>
        <w:t>conform</w:t>
      </w:r>
      <w:proofErr w:type="spellEnd"/>
      <w:r w:rsidR="000C2A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C2A91">
        <w:rPr>
          <w:rFonts w:ascii="Times New Roman" w:hAnsi="Times New Roman" w:cs="Times New Roman"/>
          <w:b/>
          <w:sz w:val="28"/>
          <w:szCs w:val="28"/>
          <w:lang w:val="en-US"/>
        </w:rPr>
        <w:t>Anexa</w:t>
      </w:r>
      <w:proofErr w:type="spellEnd"/>
    </w:p>
    <w:p w:rsidR="0045152B" w:rsidRDefault="0045152B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1224" w:rsidRDefault="00485D1F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Compartimentul</w:t>
      </w:r>
      <w:r w:rsidR="00441224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Patrimoniu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Local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Protocolului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stabilirea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masuri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reglementarea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folosința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imobilului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suprafață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de 22553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rezultate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urmare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executate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Depozitul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neconform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deșeuri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urbane Dej-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închis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obiectivului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investiții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Închiderea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depozitelor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urbane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neconforme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județul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Cluj</w:t>
      </w:r>
      <w:r w:rsidR="00BB2E1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Dej" , din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de Management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Integrat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Deșeurilor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>Județul</w:t>
      </w:r>
      <w:proofErr w:type="spellEnd"/>
      <w:r w:rsidR="0045152B"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Cluj"</w:t>
      </w:r>
      <w:r w:rsidR="000C2A91">
        <w:rPr>
          <w:rFonts w:ascii="Times New Roman" w:hAnsi="Times New Roman" w:cs="Times New Roman"/>
          <w:sz w:val="28"/>
          <w:szCs w:val="28"/>
          <w:lang w:val="en-US"/>
        </w:rPr>
        <w:t xml:space="preserve"> conform Anexa</w:t>
      </w:r>
      <w:bookmarkStart w:id="0" w:name="_GoBack"/>
      <w:bookmarkEnd w:id="0"/>
    </w:p>
    <w:p w:rsidR="0045152B" w:rsidRDefault="0045152B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Judetean Cluj nr.37687/19.10.2021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exprimarea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punct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referitor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Protocolului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stabilirea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masuri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reglementarea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folosința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imobilului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suprafață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de 22553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rezultate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urmare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executate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Depozitul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neconform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deșeuri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urbane Dej-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închis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obiectivului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investiții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Închiderea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depozitelor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urbane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neconforme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județul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Cluj</w:t>
      </w:r>
      <w:r w:rsidR="00BB2E1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Dej" , din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de Management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Integrat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Deșeurilor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Județul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Cluj"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promovarea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proiect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Local al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Dej de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Protocolului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5152B" w:rsidRPr="0045152B" w:rsidRDefault="0045152B" w:rsidP="004515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5152B" w:rsidRPr="0045152B" w:rsidRDefault="0045152B" w:rsidP="004515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- art.25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.(2) din H.G.349/2005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depozitarea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deșeurilor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pct.52 din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Normativul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tehnic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depozitarea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deșeurilor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757/2004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emis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Gospodăririi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Apelor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5152B" w:rsidRPr="0045152B" w:rsidRDefault="0045152B" w:rsidP="004515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52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art.7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 w:rsidRPr="0045152B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3) din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101/2006 a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serviciului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salubrizarea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localităților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rep., cu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5152B" w:rsidRPr="0045152B" w:rsidRDefault="0045152B" w:rsidP="004515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51/2006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republicata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5152B" w:rsidRDefault="0045152B" w:rsidP="004515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45152B">
        <w:rPr>
          <w:rFonts w:ascii="Times New Roman" w:hAnsi="Times New Roman" w:cs="Times New Roman"/>
          <w:sz w:val="28"/>
          <w:szCs w:val="28"/>
          <w:lang w:val="en-US"/>
        </w:rPr>
        <w:t>art.10</w:t>
      </w:r>
      <w:proofErr w:type="gram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(1)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(2) din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Documentul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Poziție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ADI Eco-Metropolitan Cluj nr.2/28.07.2010, cu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5152B" w:rsidRPr="0045152B" w:rsidRDefault="0045152B" w:rsidP="004515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Durata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protocolului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de 5 </w:t>
      </w:r>
      <w:proofErr w:type="spellStart"/>
      <w:proofErr w:type="gramStart"/>
      <w:r w:rsidRPr="0045152B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calculează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intrării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prelungita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acordul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ambelor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părți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încheierea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act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adițional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152B" w:rsidRDefault="0045152B" w:rsidP="004515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Protocol intra in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la data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semnarii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catre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ambele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152B">
        <w:rPr>
          <w:rFonts w:ascii="Times New Roman" w:hAnsi="Times New Roman" w:cs="Times New Roman"/>
          <w:sz w:val="28"/>
          <w:szCs w:val="28"/>
          <w:lang w:val="en-US"/>
        </w:rPr>
        <w:t>parti</w:t>
      </w:r>
      <w:proofErr w:type="spellEnd"/>
      <w:r w:rsidRPr="004515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5D1F" w:rsidRDefault="00FA3562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Fata de </w:t>
      </w:r>
      <w:proofErr w:type="spellStart"/>
      <w:proofErr w:type="gramStart"/>
      <w:r w:rsidRPr="00FA3562"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prezentate</w:t>
      </w:r>
      <w:proofErr w:type="spellEnd"/>
      <w:proofErr w:type="gram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sus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propun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Local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1224" w:rsidRDefault="00441224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APROBAT</w:t>
      </w: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PRIMAR</w:t>
      </w:r>
    </w:p>
    <w:p w:rsid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>. MORAR COSTAN</w:t>
      </w:r>
    </w:p>
    <w:sectPr w:rsidR="004412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5D" w:rsidRDefault="000D675D" w:rsidP="00EB5002">
      <w:pPr>
        <w:spacing w:after="0" w:line="240" w:lineRule="auto"/>
      </w:pPr>
      <w:r>
        <w:separator/>
      </w:r>
    </w:p>
  </w:endnote>
  <w:endnote w:type="continuationSeparator" w:id="0">
    <w:p w:rsidR="000D675D" w:rsidRDefault="000D675D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5D" w:rsidRDefault="000D675D" w:rsidP="00EB5002">
      <w:pPr>
        <w:spacing w:after="0" w:line="240" w:lineRule="auto"/>
      </w:pPr>
      <w:r>
        <w:separator/>
      </w:r>
    </w:p>
  </w:footnote>
  <w:footnote w:type="continuationSeparator" w:id="0">
    <w:p w:rsidR="000D675D" w:rsidRDefault="000D675D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val="ro-RO" w:eastAsia="ro-RO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C2A91"/>
    <w:rsid w:val="000D5DB3"/>
    <w:rsid w:val="000D675D"/>
    <w:rsid w:val="00205FAC"/>
    <w:rsid w:val="00206512"/>
    <w:rsid w:val="002C3C00"/>
    <w:rsid w:val="00333505"/>
    <w:rsid w:val="003C51C8"/>
    <w:rsid w:val="00441224"/>
    <w:rsid w:val="0045152B"/>
    <w:rsid w:val="00485D1F"/>
    <w:rsid w:val="004C0620"/>
    <w:rsid w:val="004C3BE0"/>
    <w:rsid w:val="004E3A15"/>
    <w:rsid w:val="004E7BF0"/>
    <w:rsid w:val="00565632"/>
    <w:rsid w:val="005A0B3D"/>
    <w:rsid w:val="005A75A2"/>
    <w:rsid w:val="005C0E94"/>
    <w:rsid w:val="005E1524"/>
    <w:rsid w:val="006E5B0A"/>
    <w:rsid w:val="0071617F"/>
    <w:rsid w:val="00735DA7"/>
    <w:rsid w:val="0078728F"/>
    <w:rsid w:val="00854322"/>
    <w:rsid w:val="00993BF0"/>
    <w:rsid w:val="009A764D"/>
    <w:rsid w:val="009D0EB0"/>
    <w:rsid w:val="009E5957"/>
    <w:rsid w:val="00A12F47"/>
    <w:rsid w:val="00AA663C"/>
    <w:rsid w:val="00AC222A"/>
    <w:rsid w:val="00AC5C53"/>
    <w:rsid w:val="00B05314"/>
    <w:rsid w:val="00B23275"/>
    <w:rsid w:val="00B73102"/>
    <w:rsid w:val="00BB2E17"/>
    <w:rsid w:val="00C26D47"/>
    <w:rsid w:val="00CA0B1B"/>
    <w:rsid w:val="00CA37ED"/>
    <w:rsid w:val="00DD4679"/>
    <w:rsid w:val="00E0460F"/>
    <w:rsid w:val="00E93DA6"/>
    <w:rsid w:val="00EB5002"/>
    <w:rsid w:val="00F3101F"/>
    <w:rsid w:val="00F93730"/>
    <w:rsid w:val="00FA3562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4</cp:revision>
  <cp:lastPrinted>2021-01-20T07:03:00Z</cp:lastPrinted>
  <dcterms:created xsi:type="dcterms:W3CDTF">2021-10-26T07:21:00Z</dcterms:created>
  <dcterms:modified xsi:type="dcterms:W3CDTF">2021-11-10T08:45:00Z</dcterms:modified>
</cp:coreProperties>
</file>